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AD3" w:rsidRPr="00454AD3" w:rsidRDefault="00454AD3" w:rsidP="00454A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AD3">
        <w:rPr>
          <w:rFonts w:ascii="Times New Roman" w:hAnsi="Times New Roman" w:cs="Times New Roman"/>
          <w:b/>
          <w:sz w:val="28"/>
          <w:szCs w:val="28"/>
        </w:rPr>
        <w:t>ЦЕЛИ И ЗАДАЧИ ПЕРВИ</w:t>
      </w:r>
      <w:r w:rsidR="00610E4E">
        <w:rPr>
          <w:rFonts w:ascii="Times New Roman" w:hAnsi="Times New Roman" w:cs="Times New Roman"/>
          <w:b/>
          <w:sz w:val="28"/>
          <w:szCs w:val="28"/>
        </w:rPr>
        <w:t>ЧНОЙ ПРОФСОЮЗНОЙ ОРГАНИЗАЦИИ МДОУ ИРМО «Хомутовский детский сад общеразвивающего вида № 3»</w:t>
      </w:r>
    </w:p>
    <w:p w:rsidR="00454AD3" w:rsidRPr="00454AD3" w:rsidRDefault="00454AD3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D3">
        <w:rPr>
          <w:rFonts w:ascii="Times New Roman" w:hAnsi="Times New Roman" w:cs="Times New Roman"/>
          <w:b/>
          <w:sz w:val="28"/>
          <w:szCs w:val="28"/>
        </w:rPr>
        <w:t>Основной целью</w:t>
      </w:r>
      <w:r w:rsidRPr="00454AD3">
        <w:rPr>
          <w:rFonts w:ascii="Times New Roman" w:hAnsi="Times New Roman" w:cs="Times New Roman"/>
          <w:sz w:val="28"/>
          <w:szCs w:val="28"/>
        </w:rPr>
        <w:t xml:space="preserve"> ППО ДОУ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 и объединением работодателей, органами местного самоуправления, общественными и иными организациями ДОУ.</w:t>
      </w:r>
    </w:p>
    <w:p w:rsidR="00060E13" w:rsidRDefault="00454AD3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4AD3">
        <w:rPr>
          <w:rFonts w:ascii="Times New Roman" w:hAnsi="Times New Roman" w:cs="Times New Roman"/>
          <w:b/>
          <w:sz w:val="28"/>
          <w:szCs w:val="28"/>
        </w:rPr>
        <w:t xml:space="preserve">Задачами </w:t>
      </w:r>
      <w:r>
        <w:rPr>
          <w:rFonts w:ascii="Times New Roman" w:hAnsi="Times New Roman" w:cs="Times New Roman"/>
          <w:sz w:val="28"/>
          <w:szCs w:val="28"/>
        </w:rPr>
        <w:t>ППО</w:t>
      </w:r>
      <w:r w:rsidRPr="00454AD3">
        <w:rPr>
          <w:rFonts w:ascii="Times New Roman" w:hAnsi="Times New Roman" w:cs="Times New Roman"/>
          <w:sz w:val="28"/>
          <w:szCs w:val="28"/>
        </w:rPr>
        <w:t xml:space="preserve"> ДОУ является:</w:t>
      </w:r>
    </w:p>
    <w:p w:rsidR="00454AD3" w:rsidRDefault="00454AD3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усилий и коо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рдинации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ДОУ.</w:t>
      </w:r>
    </w:p>
    <w:p w:rsidR="00454AD3" w:rsidRDefault="00454AD3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повышения уровня жизни членов Профсоюза, состоящих на учете ППО ДОУ</w:t>
      </w:r>
      <w:r w:rsidR="00264C5D">
        <w:rPr>
          <w:rFonts w:ascii="Times New Roman" w:hAnsi="Times New Roman" w:cs="Times New Roman"/>
          <w:sz w:val="28"/>
          <w:szCs w:val="28"/>
        </w:rPr>
        <w:t>.</w:t>
      </w:r>
    </w:p>
    <w:p w:rsidR="00264C5D" w:rsidRDefault="00264C5D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Представительство интересов членов Профсоюза в органах управления дошкольным учреждением, органах местного самоуправления, общественных и иных организациях.</w:t>
      </w:r>
    </w:p>
    <w:p w:rsidR="00264C5D" w:rsidRDefault="00264C5D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членов Профсоюза правовой и социальной информацией.</w:t>
      </w:r>
    </w:p>
    <w:p w:rsidR="00264C5D" w:rsidRDefault="00264C5D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ППО ДОУ, их выборных профсоюзных органов по реализации уставных задач.</w:t>
      </w:r>
    </w:p>
    <w:p w:rsidR="00264C5D" w:rsidRDefault="00264C5D" w:rsidP="00454AD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уставных целей и задач профсоюзная организация через свои выборные органы:</w:t>
      </w:r>
    </w:p>
    <w:p w:rsidR="00264C5D" w:rsidRDefault="00264C5D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коллективные переговоры, заключает коллективный договор с работодателем на уровне ДОУ, содействует его реализации.</w:t>
      </w:r>
    </w:p>
    <w:p w:rsidR="00264C5D" w:rsidRDefault="00264C5D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разработке предложений к законодательным и иным нормативно-правовым актам, затрагивающим социально-трудовые права педагогов и других работников, а также по вопросам социально-экономической политики, формирования социальных программ на уровне ДОУ и другим вопросам в интересах членов Профсоюза.</w:t>
      </w:r>
    </w:p>
    <w:p w:rsidR="00264C5D" w:rsidRDefault="00264C5D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участие в разработке программ</w:t>
      </w:r>
      <w:r w:rsidR="00F65BF1">
        <w:rPr>
          <w:rFonts w:ascii="Times New Roman" w:hAnsi="Times New Roman" w:cs="Times New Roman"/>
          <w:sz w:val="28"/>
          <w:szCs w:val="28"/>
        </w:rPr>
        <w:t xml:space="preserve"> занятости, реализации мер по социальной защите работников образования, являющихся членами 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F65BF1" w:rsidRDefault="00F65BF1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общественный контроль за соблюдением трудового законодательства, за</w:t>
      </w:r>
      <w:r w:rsidR="00EF5098">
        <w:rPr>
          <w:rFonts w:ascii="Times New Roman" w:hAnsi="Times New Roman" w:cs="Times New Roman"/>
          <w:sz w:val="28"/>
          <w:szCs w:val="28"/>
        </w:rPr>
        <w:t>конодательных и иных нормативно-правовых актов по охране труда и здоровья, окружающей среды, социальному страхованию и социальному обеспечению, занятости, улучшению жилищных условий и других видов социальной защиты работников на уровне ДОУ, а также контроль за выполнением коллективного договора, отраслевого, регионального и иных соглашений.</w:t>
      </w:r>
    </w:p>
    <w:p w:rsidR="009F3430" w:rsidRDefault="009F3430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интересов членов Профсоюза, вплоть до организации забастовок.</w:t>
      </w:r>
    </w:p>
    <w:p w:rsidR="009F3430" w:rsidRDefault="009F3430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органы, рассматривающие трудовые споры, с заявлением по защите трудовых прав членов Профсоюза, других работников образования.</w:t>
      </w:r>
    </w:p>
    <w:p w:rsidR="009F3430" w:rsidRDefault="009F3430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с другими социальными партнерами на уровне ДОУ, муниципального образования в управлении внебюджетными государственными фондами социального страхования, пенсионным фондом и другими фондами, формируемыми за счет страховых взносов.</w:t>
      </w:r>
    </w:p>
    <w:p w:rsidR="009F3430" w:rsidRDefault="009F3430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Изучает уровень жизни педагогов, других работников образования, реализует меры по повышению их жизненного уровня, в том числе через предусмотренные в профсоюзе кредитные союзы, фонды социальной помощи и защиты, </w:t>
      </w:r>
      <w:r w:rsidR="00542757">
        <w:rPr>
          <w:rFonts w:ascii="Times New Roman" w:hAnsi="Times New Roman" w:cs="Times New Roman"/>
          <w:sz w:val="28"/>
          <w:szCs w:val="28"/>
        </w:rPr>
        <w:t>забастовочные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54275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;</w:t>
      </w:r>
      <w:r w:rsidR="00542757">
        <w:rPr>
          <w:rFonts w:ascii="Times New Roman" w:hAnsi="Times New Roman" w:cs="Times New Roman"/>
          <w:sz w:val="28"/>
          <w:szCs w:val="28"/>
        </w:rPr>
        <w:t xml:space="preserve"> принимает участие в разработке предложений по определению критериев уровня жизни работников, по регулированию доходов членов Профсоюза(оплата труда, пенсий, других социальных выплат),исходя из действующего законодательства об оплате труда в ДОУ с учетом прожиточного минимума и роста цен и тарифов на товары и услуги.</w:t>
      </w:r>
    </w:p>
    <w:p w:rsidR="00542757" w:rsidRDefault="00542757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Содействует развитию негосударственного медицинского страхования и негосударственного пенсионного обеспечения членов Профсоюза, состоящих на профсоюзном учете в ДОУ.</w:t>
      </w:r>
    </w:p>
    <w:p w:rsidR="00542757" w:rsidRDefault="00542757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оздоровительные и культурно-просветительские мероприятия для членов Профсоюза и их семей, взаимодействует с органами местного самоуправления, общественными объединениями по развитию санаторно-курортного лечения работников, организации туризма, массой физической культуры.</w:t>
      </w:r>
    </w:p>
    <w:p w:rsidR="00542757" w:rsidRDefault="00542757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методическую, консультационную, юридическую и материальную помощь членам Профсоюза.</w:t>
      </w:r>
    </w:p>
    <w:p w:rsidR="00542757" w:rsidRDefault="00542757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обучение профсоюзного актива, правовое обучение членов Профсоюза.</w:t>
      </w:r>
    </w:p>
    <w:p w:rsidR="00610E4E" w:rsidRDefault="00542757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Организует прием в П</w:t>
      </w:r>
      <w:r w:rsidR="00610E4E">
        <w:rPr>
          <w:rFonts w:ascii="Times New Roman" w:hAnsi="Times New Roman" w:cs="Times New Roman"/>
          <w:sz w:val="28"/>
          <w:szCs w:val="28"/>
        </w:rPr>
        <w:t>рофсоюз и учет членов Профсоюза, осуществляет организационные мероприятия по повышению мотивации профсоюзного членства.</w:t>
      </w:r>
    </w:p>
    <w:p w:rsidR="00610E4E" w:rsidRDefault="00610E4E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Участвует в избирательных кампаниях в соответствии с федеральными законами и законами субъекта РФ.</w:t>
      </w:r>
    </w:p>
    <w:p w:rsidR="00610E4E" w:rsidRDefault="00610E4E" w:rsidP="00264C5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виды деятельности, вытекающие из норм Устава Профсоюза и не противоречащие законодательству РФ.</w:t>
      </w:r>
    </w:p>
    <w:p w:rsidR="00542757" w:rsidRPr="00264C5D" w:rsidRDefault="00542757" w:rsidP="00610E4E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454AD3" w:rsidRDefault="00454AD3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10E4E" w:rsidRPr="00454AD3" w:rsidRDefault="00610E4E" w:rsidP="00454AD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0E4E" w:rsidRPr="00454AD3" w:rsidSect="00610E4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F1BC6"/>
    <w:multiLevelType w:val="hybridMultilevel"/>
    <w:tmpl w:val="398C0B94"/>
    <w:lvl w:ilvl="0" w:tplc="8320CB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6873AE4"/>
    <w:multiLevelType w:val="hybridMultilevel"/>
    <w:tmpl w:val="E976FB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D3"/>
    <w:rsid w:val="00060E13"/>
    <w:rsid w:val="00264C5D"/>
    <w:rsid w:val="00454AD3"/>
    <w:rsid w:val="00542757"/>
    <w:rsid w:val="00610E4E"/>
    <w:rsid w:val="009F3430"/>
    <w:rsid w:val="00EF5098"/>
    <w:rsid w:val="00F6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AB6A"/>
  <w15:chartTrackingRefBased/>
  <w15:docId w15:val="{237646EC-0D46-4369-B03C-95C471BC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5E5A-E785-4020-AC38-A0042B5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2017-10-18T01:18:00Z</dcterms:created>
  <dcterms:modified xsi:type="dcterms:W3CDTF">2017-10-18T03:14:00Z</dcterms:modified>
</cp:coreProperties>
</file>